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outlineLvl w:val="1"/>
        <w:rPr>
          <w:rFonts w:ascii="Times New Roman" w:eastAsia="Calibri" w:hAnsi="Times New Roman"/>
          <w:sz w:val="24"/>
          <w:szCs w:val="24"/>
        </w:rPr>
      </w:pP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Приложение 1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 Положению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 конкурсе на лучшую организацию работы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 охране труда в Чунском районе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Calibri" w:hAnsi="Times New Roman"/>
          <w:sz w:val="24"/>
          <w:szCs w:val="24"/>
        </w:rPr>
      </w:pP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Par193"/>
      <w:bookmarkEnd w:id="0"/>
      <w:r>
        <w:rPr>
          <w:rFonts w:ascii="Times New Roman" w:hAnsi="Times New Roman"/>
          <w:sz w:val="24"/>
          <w:szCs w:val="24"/>
          <w:lang w:eastAsia="ru-RU"/>
        </w:rPr>
        <w:t>ЗАЯВКА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УЧАСТИЕ В КОНКУРСЕ НА ЛУЧШУЮ ОРГАНИЗАЦИЮ РАБОТЫ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ОХРАНЕ ТРУДА В ЧУНСКОМ РАЙОНЕ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(полное наименование участника)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заявляет о своем намерении принять участие в конкурсе на лучшую организацию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работы по охране труда в Чунском районе по итогам ________ года.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С  </w:t>
      </w:r>
      <w:hyperlink r:id="rId5" w:anchor="Par33" w:history="1">
        <w:r>
          <w:rPr>
            <w:rStyle w:val="af3"/>
            <w:rFonts w:ascii="Times New Roman" w:eastAsiaTheme="majorEastAsia" w:hAnsi="Times New Roman"/>
            <w:sz w:val="24"/>
            <w:szCs w:val="24"/>
            <w:lang w:eastAsia="ru-RU"/>
          </w:rPr>
          <w:t>Положением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конкурсе на лучшую организацию работы по охране труда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Чунском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районе,  утвержденным  постановлением мэра Чунского района 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___________________ № _______, ознакомлен.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Полноту  и  достоверность  сведений,  указанных  в  настоящей  заявке и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прилагаемых к ней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документах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гарантирую.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Уведомлен  о  том,  что  в  случае представления недостоверных сведений</w:t>
      </w:r>
      <w:proofErr w:type="gramEnd"/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буду отстранен от участия в конкурсе на лучшую организацию работы по охране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труда в Чунском районе.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К заявке прилагаю следующие документы: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1) ___________________________________________________________________;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2) ___________________________________________________________________;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3) ___________________________________________________________________.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Руководитель организации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(индивидуальный предприниматель)      _____________________________________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М.П.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"____" __________________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outlineLvl w:val="1"/>
        <w:rPr>
          <w:rFonts w:ascii="Times New Roman" w:eastAsia="Calibri" w:hAnsi="Times New Roman"/>
          <w:sz w:val="24"/>
          <w:szCs w:val="24"/>
        </w:rPr>
      </w:pPr>
      <w:bookmarkStart w:id="1" w:name="Par227"/>
      <w:bookmarkStart w:id="2" w:name="Par188"/>
      <w:bookmarkEnd w:id="1"/>
      <w:bookmarkEnd w:id="2"/>
    </w:p>
    <w:p w:rsidR="00E11BEC" w:rsidRDefault="00E11BEC" w:rsidP="005B5E54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E11BEC" w:rsidRDefault="00E11BEC" w:rsidP="005B5E54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E11BEC" w:rsidRDefault="00E11BEC" w:rsidP="005B5E54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E11BEC" w:rsidRDefault="00E11BEC" w:rsidP="005B5E54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E11BEC" w:rsidRDefault="00E11BEC" w:rsidP="005B5E54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E11BEC" w:rsidRDefault="00E11BEC" w:rsidP="005B5E54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E11BEC" w:rsidRDefault="00E11BEC" w:rsidP="005B5E54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E11BEC" w:rsidRDefault="00E11BEC" w:rsidP="005B5E54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E11BEC" w:rsidRDefault="00E11BEC" w:rsidP="005B5E54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E11BEC" w:rsidRDefault="00E11BEC" w:rsidP="005B5E54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E11BEC" w:rsidRDefault="00E11BEC" w:rsidP="005B5E54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E11BEC" w:rsidRDefault="00E11BEC" w:rsidP="005B5E54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E11BEC" w:rsidRDefault="00E11BEC" w:rsidP="005B5E54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E11BEC" w:rsidRDefault="00E11BEC" w:rsidP="005B5E54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E11BEC" w:rsidRDefault="00E11BEC" w:rsidP="005B5E54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E11BEC" w:rsidRDefault="00E11BEC" w:rsidP="005B5E54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E11BEC" w:rsidRDefault="00E11BEC" w:rsidP="005B5E54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E11BEC" w:rsidRDefault="00E11BEC" w:rsidP="005B5E54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E11BEC" w:rsidRDefault="00E11BEC" w:rsidP="005B5E54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E11BEC" w:rsidRDefault="00E11BEC" w:rsidP="005B5E54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E11BEC" w:rsidRDefault="00E11BEC" w:rsidP="005B5E54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eastAsia="Calibri" w:hAnsi="Times New Roman"/>
          <w:sz w:val="24"/>
          <w:szCs w:val="24"/>
        </w:rPr>
      </w:pPr>
      <w:bookmarkStart w:id="3" w:name="_GoBack"/>
      <w:bookmarkEnd w:id="3"/>
      <w:r>
        <w:rPr>
          <w:rFonts w:ascii="Times New Roman" w:eastAsia="Calibri" w:hAnsi="Times New Roman"/>
          <w:sz w:val="24"/>
          <w:szCs w:val="24"/>
        </w:rPr>
        <w:t>Приложение 2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 Положению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 конкурсе на лучшую организацию работы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 охране труда в Чунском районе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bookmarkStart w:id="4" w:name="Par236"/>
      <w:bookmarkEnd w:id="4"/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 ПОКАЗАТЕЛЕЙ ПО ОХРАНЕ ТРУДА ПО НОМИНАЦИИ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ЛУЧШИЕ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ОРГАНИЗАЦИЯ, ИНДИВИДУАЛЬНЫЙ ПРЕДПРИНИМАТЕЛЬ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ЧУНСКОМ РАЙОНЕ ПО ПРОВЕДЕНИЮ РАБОТЫ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СФЕРЕ ОХРАНЫ ТРУДА"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5" w:name="Par241"/>
      <w:bookmarkEnd w:id="5"/>
      <w:r>
        <w:rPr>
          <w:rFonts w:ascii="Times New Roman" w:hAnsi="Times New Roman"/>
          <w:sz w:val="24"/>
          <w:szCs w:val="24"/>
          <w:lang w:eastAsia="ru-RU"/>
        </w:rPr>
        <w:t>Раздел I. ОБЩИЕ СВЕДЕНИЯ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Организация, индивидуальный предприниматель ____________________________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(полное наименование; фамилия, имя, отчество (при наличии)</w:t>
      </w:r>
      <w:proofErr w:type="gramEnd"/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(для индивидуальных предпринимателей))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Место нахождения (место жительства) ____________________________________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Телефон/факс ___________________________________________________________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Организационно-правовая форма (для организаций) ________________________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Вид экономической деятельности </w:t>
      </w:r>
      <w:hyperlink r:id="rId6" w:anchor="Par382" w:history="1">
        <w:r>
          <w:rPr>
            <w:rStyle w:val="af3"/>
            <w:rFonts w:ascii="Times New Roman" w:eastAsiaTheme="majorEastAsia" w:hAnsi="Times New Roman"/>
            <w:sz w:val="24"/>
            <w:szCs w:val="24"/>
            <w:lang w:eastAsia="ru-RU"/>
          </w:rPr>
          <w:t>&lt;1&gt;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Класс профессионального риска </w:t>
      </w:r>
      <w:hyperlink r:id="rId7" w:anchor="Par383" w:history="1">
        <w:r>
          <w:rPr>
            <w:rStyle w:val="af3"/>
            <w:rFonts w:ascii="Times New Roman" w:eastAsiaTheme="majorEastAsia" w:hAnsi="Times New Roman"/>
            <w:sz w:val="24"/>
            <w:szCs w:val="24"/>
            <w:lang w:eastAsia="ru-RU"/>
          </w:rPr>
          <w:t>&lt;2&gt;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Ф.И.О. руководителя (полностью), рабочий телефон (для организаций) _____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 Ф.И.О. специалиста по охране труда (полностью), рабочий телефон ________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  Ф.И.О.  председателя выборного органа первичной профсоюзной организации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(полностью), рабочий телефон ______________________________________________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  Регистрационный  номер  в  территориальном  органе  Фонда  социального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страхования Российской Федерации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6" w:name="Par264"/>
      <w:bookmarkEnd w:id="6"/>
      <w:r>
        <w:rPr>
          <w:rFonts w:ascii="Times New Roman" w:hAnsi="Times New Roman"/>
          <w:sz w:val="24"/>
          <w:szCs w:val="24"/>
          <w:lang w:eastAsia="ru-RU"/>
        </w:rPr>
        <w:t>Раздел II. ПОКАЗАТЕЛИ ПО ОХРАНЕ ТРУДА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95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6525"/>
        <w:gridCol w:w="1274"/>
        <w:gridCol w:w="27"/>
        <w:gridCol w:w="15"/>
        <w:gridCol w:w="1178"/>
      </w:tblGrid>
      <w:tr w:rsidR="005B5E54" w:rsidTr="005B5E54">
        <w:trPr>
          <w:trHeight w:val="8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Данные на  1 января прошлого года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Данные на  1 января текущего года</w:t>
            </w:r>
          </w:p>
        </w:tc>
      </w:tr>
      <w:tr w:rsidR="005B5E54" w:rsidTr="005B5E54"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bookmarkStart w:id="7" w:name="Par269"/>
            <w:bookmarkEnd w:id="7"/>
            <w:r>
              <w:rPr>
                <w:rFonts w:ascii="Times New Roman" w:eastAsia="Calibri" w:hAnsi="Times New Roman"/>
                <w:sz w:val="24"/>
                <w:szCs w:val="24"/>
              </w:rPr>
              <w:t>1. Общие сведения об организации, индивидуальном предпринимателе</w:t>
            </w:r>
          </w:p>
        </w:tc>
      </w:tr>
      <w:tr w:rsidR="005B5E54" w:rsidTr="005B5E54">
        <w:trPr>
          <w:trHeight w:val="1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Среднесписочная численность работников, человек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5E54" w:rsidTr="005B5E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Наличие коллективного договора, да (дата утверждения)/нет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5E54" w:rsidTr="005B5E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Общее количество рабочих мест, ед./количество работников, занятых на данных рабочих местах, человек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5E54" w:rsidTr="005B5E54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труда, ед./количество работников, занятых на данных рабочих местах, человек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5E54" w:rsidTr="005B5E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Уровень проведения специальной оценки условий труда (аттестации рабочих мест по условиям труда) в организации, у индивидуального предпринимателя &lt;3&gt;, % 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5E54" w:rsidTr="005B5E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Удельный вес рабочих мест, на которых по результатам специальной оценки условий труда (аттестации рабочих мест по условиям труда) установлены вредные и опасные условия труда (3и 4 класс) &lt;4&gt;, %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5E54" w:rsidTr="005B5E54"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5E54" w:rsidRDefault="005B5E54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ab/>
              <w:t>2. Показатели производственного  травматизма</w:t>
            </w:r>
          </w:p>
        </w:tc>
      </w:tr>
      <w:tr w:rsidR="005B5E54" w:rsidTr="005B5E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Численность пострадавшего с утратой трудоспособности на 1 рабочий день и более и со смертельным исходом в расчете на 1000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(коэффициент частоты,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Кч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),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&lt;5&gt;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5E54" w:rsidTr="005B5E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Численность пострадавшего со смертельным исходом в расчете на 1000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(коэффициент частоты смертности,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Кчсм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), &lt;6&gt;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5E54" w:rsidTr="005B5E54"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5E54" w:rsidRDefault="005B5E54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3. Показатели работы по охране труда</w:t>
            </w:r>
          </w:p>
        </w:tc>
      </w:tr>
      <w:tr w:rsidR="005B5E54" w:rsidTr="005B5E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Обеспеченность сертифицированной специальной одеждой, специальной обувью и другими средствами индивидуальной защиты, % от потребности на год </w:t>
            </w:r>
            <w:hyperlink r:id="rId8" w:anchor="Par384" w:history="1">
              <w:r>
                <w:rPr>
                  <w:rStyle w:val="af3"/>
                  <w:rFonts w:ascii="Times New Roman" w:eastAsia="Calibri" w:hAnsi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5E54" w:rsidTr="005B5E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Наличие нормативного документа, регламентирующего систему управления охраной труда в организации, у индивидуального предпринимателя, да (дата утверждения)/нет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5E54" w:rsidTr="005B5E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Наличие программы (плана мероприятий) по улучшению условий и охраны труда, да (дата утверждения)/нет: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5E54" w:rsidTr="005B5E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Уровень реализации мероприятий программы (плана  мероприятий)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о улучшению условий и охраны труда, % от общего числа запланированных мероприятий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5E54" w:rsidTr="005B5E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Внедрение 3-(2-)ступенчатого контроля по охране труда, да/нет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5E54" w:rsidTr="005B5E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Наличие службы (специалиста) по охране труда либо организации или специалиста, оказывающего услуги в области охраны труда,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привлекаемых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гражданско-правовому договору, да/нет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5E54" w:rsidTr="005B5E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Наличие комитетов (комиссий) по охране труда, да/нет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5E54" w:rsidTr="005B5E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bookmarkStart w:id="8" w:name="Par321"/>
            <w:bookmarkEnd w:id="8"/>
            <w:r>
              <w:rPr>
                <w:rFonts w:ascii="Times New Roman" w:eastAsia="Calibri" w:hAnsi="Times New Roman"/>
                <w:sz w:val="24"/>
                <w:szCs w:val="24"/>
              </w:rPr>
              <w:t>16.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Наличие уполномоченных (доверенных) лиц по охране труда выборного органа первичной профсоюзной организаци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трудового коллектива), да/нет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5E54" w:rsidTr="005B5E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Удельный вес работников, прошедших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обучение по охране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труда, от общей численности работников, 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5E54" w:rsidTr="005B5E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Наличие оборудованного кабинета (уголка) по охране труда, да/нет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5E54" w:rsidTr="005B5E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Количество проведенных информационных мероприятий по охране труда (семинары, выставки, дни охраны труда и прочее)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5E54" w:rsidTr="005B5E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Уровень охвата работников обязательных предварительными и периодическими медицинскими осмотрами</w:t>
            </w:r>
          </w:p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(обследованиями), % от количества работников, подлежащих данным осмотрам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5E54" w:rsidTr="005B5E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Исполнение предписаний органов надзора и контроля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54" w:rsidRDefault="005B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outlineLvl w:val="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Руководитель организации                      _____________________________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outlineLvl w:val="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(индивидуальный предприниматель)                    подпись, Ф.И.О.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outlineLvl w:val="1"/>
        <w:rPr>
          <w:rFonts w:ascii="Times New Roman" w:eastAsia="Calibri" w:hAnsi="Times New Roman"/>
          <w:sz w:val="24"/>
          <w:szCs w:val="24"/>
        </w:rPr>
      </w:pP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outlineLvl w:val="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М.П.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outlineLvl w:val="1"/>
        <w:rPr>
          <w:rFonts w:ascii="Times New Roman" w:eastAsia="Calibri" w:hAnsi="Times New Roman"/>
          <w:sz w:val="24"/>
          <w:szCs w:val="24"/>
        </w:rPr>
      </w:pP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outlineLvl w:val="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Председатель выборного органа                 _____________________________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outlineLvl w:val="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первичной профсоюзной организации &lt;9&gt;         подпись, Ф.И.О.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outlineLvl w:val="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(представитель работников)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outlineLvl w:val="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--------------------------------</w:t>
      </w:r>
    </w:p>
    <w:p w:rsidR="005B5E54" w:rsidRDefault="005B5E54" w:rsidP="005B5E54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8E7F7D" w:rsidRDefault="008E7F7D"/>
    <w:sectPr w:rsidR="008E7F7D" w:rsidSect="005B5E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54"/>
    <w:rsid w:val="005B5E54"/>
    <w:rsid w:val="008E7F7D"/>
    <w:rsid w:val="00E11BEC"/>
    <w:rsid w:val="00F6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54"/>
    <w:pPr>
      <w:spacing w:after="200" w:line="276" w:lineRule="auto"/>
    </w:pPr>
    <w:rPr>
      <w:rFonts w:ascii="Calibri" w:eastAsia="Times New Roman" w:hAnsi="Calibri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A8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A8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aa">
    <w:name w:val="List Paragraph"/>
    <w:basedOn w:val="a"/>
    <w:uiPriority w:val="34"/>
    <w:qFormat/>
    <w:rsid w:val="00F60DA8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60DA8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  <w:style w:type="character" w:styleId="af3">
    <w:name w:val="Hyperlink"/>
    <w:basedOn w:val="a0"/>
    <w:uiPriority w:val="99"/>
    <w:semiHidden/>
    <w:unhideWhenUsed/>
    <w:rsid w:val="005B5E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54"/>
    <w:pPr>
      <w:spacing w:after="200" w:line="276" w:lineRule="auto"/>
    </w:pPr>
    <w:rPr>
      <w:rFonts w:ascii="Calibri" w:eastAsia="Times New Roman" w:hAnsi="Calibri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A8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A8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aa">
    <w:name w:val="List Paragraph"/>
    <w:basedOn w:val="a"/>
    <w:uiPriority w:val="34"/>
    <w:qFormat/>
    <w:rsid w:val="00F60DA8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60DA8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  <w:style w:type="character" w:styleId="af3">
    <w:name w:val="Hyperlink"/>
    <w:basedOn w:val="a0"/>
    <w:uiPriority w:val="99"/>
    <w:semiHidden/>
    <w:unhideWhenUsed/>
    <w:rsid w:val="005B5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9;&#1072;&#1103;&#1074;&#1082;&#1072;%20&#1085;&#1072;%20&#1083;&#1091;&#1095;.&#1086;&#1088;&#1075;&#1072;&#1085;.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79;&#1072;&#1103;&#1074;&#1082;&#1072;%20&#1085;&#1072;%20&#1083;&#1091;&#1095;.&#1086;&#1088;&#1075;&#1072;&#1085;.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79;&#1072;&#1103;&#1074;&#1082;&#1072;%20&#1085;&#1072;%20&#1083;&#1091;&#1095;.&#1086;&#1088;&#1075;&#1072;&#1085;..docx" TargetMode="External"/><Relationship Id="rId5" Type="http://schemas.openxmlformats.org/officeDocument/2006/relationships/hyperlink" Target="file:///C:\Users\&#1087;&#1086;&#1089;&#1090;&#1072;&#1085;&#1086;&#1074;&#1083;&#1077;&#1085;&#1080;&#1077;\&#1055;&#1086;&#1089;&#1090;%20&#1055;&#1086;&#1083;&#1086;&#1078;%20&#1082;&#1086;&#1085;&#1082;%20&#1085;&#1072;%20&#1083;&#1091;&#1095;&#1096;&#1091;&#1102;%20&#1086;&#1088;&#1075;&#1072;&#1085;&#1080;&#1079;&#1072;&#1094;&#1080;&#1102;%20&#1088;&#1072;&#1073;&#1086;&#1090;&#1099;%20&#1087;&#1086;%20&#1086;&#1093;&#1088;&#1072;&#1085;&#1077;%20&#1090;&#1088;&#1091;&#1076;&#1072;%20&#1054;&#1058;%202016%20&#1084;&#1072;&#1096;&#1072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</vt:lpstr>
      <vt:lpstr>    Приложение 1</vt:lpstr>
      <vt:lpstr>    </vt:lpstr>
      <vt:lpstr>    Приложение 2</vt:lpstr>
      <vt:lpstr>    Руководитель организации                      _____________________________</vt:lpstr>
      <vt:lpstr>    (индивидуальный предприниматель)                    подпись, Ф.И.О.</vt:lpstr>
      <vt:lpstr>    </vt:lpstr>
      <vt:lpstr>    М.П.</vt:lpstr>
      <vt:lpstr>    </vt:lpstr>
      <vt:lpstr>    Председатель выборного органа                 _____________________________</vt:lpstr>
      <vt:lpstr>    первичной профсоюзной организации &lt;9&gt;         подпись, Ф.И.О.</vt:lpstr>
      <vt:lpstr>    (представитель работников)</vt:lpstr>
      <vt:lpstr>    --------------------------------</vt:lpstr>
      <vt:lpstr>    </vt:lpstr>
    </vt:vector>
  </TitlesOfParts>
  <Company>SPecialiST RePack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Довгаль АН</dc:creator>
  <cp:lastModifiedBy>Довгаль АН</cp:lastModifiedBy>
  <cp:revision>2</cp:revision>
  <dcterms:created xsi:type="dcterms:W3CDTF">2018-01-24T03:21:00Z</dcterms:created>
  <dcterms:modified xsi:type="dcterms:W3CDTF">2018-02-12T05:07:00Z</dcterms:modified>
</cp:coreProperties>
</file>